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02FD" w14:textId="77777777" w:rsidR="003251F0" w:rsidRDefault="003251F0" w:rsidP="003251F0"/>
    <w:p w14:paraId="1F3D6B8B" w14:textId="77777777" w:rsidR="003251F0" w:rsidRPr="00792020" w:rsidRDefault="003251F0" w:rsidP="003251F0">
      <w:pPr>
        <w:rPr>
          <w:rFonts w:ascii="Segoe UI Symbol" w:hAnsi="Segoe UI Symbol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КОНКУРСНОЕ</w:t>
      </w:r>
      <w:r w:rsidRPr="00792020">
        <w:rPr>
          <w:rFonts w:ascii="Segoe UI Symbol" w:hAnsi="Segoe UI Symbol"/>
          <w:b/>
          <w:color w:val="2F5496" w:themeColor="accent1" w:themeShade="BF"/>
          <w:sz w:val="100"/>
          <w:szCs w:val="100"/>
        </w:rPr>
        <w:t xml:space="preserve"> </w:t>
      </w:r>
    </w:p>
    <w:p w14:paraId="12537FDA" w14:textId="77777777" w:rsidR="003251F0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ЗАДАНИЕ</w:t>
      </w:r>
    </w:p>
    <w:p w14:paraId="285C8532" w14:textId="0B0CDA95" w:rsidR="003251F0" w:rsidRPr="00D3775A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72"/>
          <w:szCs w:val="100"/>
        </w:rPr>
      </w:pPr>
      <w:r>
        <w:rPr>
          <w:rFonts w:ascii="Calibri" w:hAnsi="Calibri" w:cs="Calibri"/>
          <w:b/>
          <w:color w:val="2F5496" w:themeColor="accent1" w:themeShade="BF"/>
          <w:sz w:val="72"/>
          <w:szCs w:val="100"/>
        </w:rPr>
        <w:t xml:space="preserve">Сессия </w:t>
      </w:r>
      <w:r w:rsidR="0087472A">
        <w:rPr>
          <w:rFonts w:ascii="Calibri" w:hAnsi="Calibri" w:cs="Calibri"/>
          <w:b/>
          <w:color w:val="2F5496" w:themeColor="accent1" w:themeShade="BF"/>
          <w:sz w:val="72"/>
          <w:szCs w:val="100"/>
        </w:rPr>
        <w:t>3</w:t>
      </w:r>
    </w:p>
    <w:p w14:paraId="006E8F15" w14:textId="77777777" w:rsidR="003251F0" w:rsidRPr="00824052" w:rsidRDefault="003251F0" w:rsidP="003251F0">
      <w:pPr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</w:p>
    <w:p w14:paraId="2C73C9C9" w14:textId="77777777" w:rsidR="003251F0" w:rsidRDefault="003251F0" w:rsidP="003251F0">
      <w:pPr>
        <w:spacing w:line="276" w:lineRule="auto"/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Финал 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  <w:lang w:val="en-US"/>
        </w:rPr>
        <w:t>VII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Национального чемпионата </w:t>
      </w:r>
    </w:p>
    <w:p w14:paraId="7110DD7D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«Молодые профессионалы (Ворлдскиллс Россия)»</w:t>
      </w:r>
    </w:p>
    <w:p w14:paraId="2F0DF5F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</w:p>
    <w:p w14:paraId="45A1D60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>
        <w:rPr>
          <w:rFonts w:ascii="Calibri" w:hAnsi="Calibri" w:cs="Calibri"/>
          <w:b/>
          <w:color w:val="2F5496" w:themeColor="accent1" w:themeShade="BF"/>
          <w:sz w:val="40"/>
          <w:szCs w:val="40"/>
        </w:rPr>
        <w:br w:type="page"/>
      </w:r>
    </w:p>
    <w:p w14:paraId="6C9CA774" w14:textId="77777777" w:rsidR="003251F0" w:rsidRPr="00824052" w:rsidRDefault="003251F0" w:rsidP="003251F0">
      <w:pPr>
        <w:pStyle w:val="1"/>
      </w:pPr>
      <w:r w:rsidRPr="00824052">
        <w:lastRenderedPageBreak/>
        <w:t>Описание задачи</w:t>
      </w:r>
    </w:p>
    <w:p w14:paraId="50D0EFF8" w14:textId="47BAECF7" w:rsidR="003251F0" w:rsidRDefault="007E6108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Вашей задачей является разработать описанные ниже </w:t>
      </w:r>
      <w:r w:rsidR="00B1391E">
        <w:rPr>
          <w:rFonts w:ascii="Calibri" w:hAnsi="Calibri" w:cs="Calibri"/>
        </w:rPr>
        <w:t xml:space="preserve">модули. Придерживайтесь именования, а также </w:t>
      </w:r>
      <w:r w:rsidR="00A57903">
        <w:rPr>
          <w:rFonts w:ascii="Calibri" w:hAnsi="Calibri" w:cs="Calibri"/>
        </w:rPr>
        <w:t xml:space="preserve">дизайну с макетов. Заказчик требует, чтобы приложение выглядело также, как и на макетах. В случае, если на макете используется элемент с другой платформы, Вы можете использовать </w:t>
      </w:r>
      <w:proofErr w:type="spellStart"/>
      <w:r w:rsidR="00A57903">
        <w:rPr>
          <w:rFonts w:ascii="Calibri" w:hAnsi="Calibri" w:cs="Calibri"/>
        </w:rPr>
        <w:t>нативный</w:t>
      </w:r>
      <w:proofErr w:type="spellEnd"/>
      <w:r w:rsidR="00A57903">
        <w:rPr>
          <w:rFonts w:ascii="Calibri" w:hAnsi="Calibri" w:cs="Calibri"/>
        </w:rPr>
        <w:t xml:space="preserve"> аналог (но перед этим проконсультируйтесь с </w:t>
      </w:r>
      <w:r w:rsidR="00E86A49">
        <w:rPr>
          <w:rFonts w:ascii="Calibri" w:hAnsi="Calibri" w:cs="Calibri"/>
        </w:rPr>
        <w:t>заказчиком</w:t>
      </w:r>
      <w:r w:rsidR="00A57903">
        <w:rPr>
          <w:rFonts w:ascii="Calibri" w:hAnsi="Calibri" w:cs="Calibri"/>
        </w:rPr>
        <w:t>)</w:t>
      </w:r>
      <w:r w:rsidR="005E3A10">
        <w:rPr>
          <w:rFonts w:ascii="Calibri" w:hAnsi="Calibri" w:cs="Calibri"/>
        </w:rPr>
        <w:t xml:space="preserve">. Заказчик не предоставил подробного описания задачи, но выразил все свои </w:t>
      </w:r>
      <w:proofErr w:type="spellStart"/>
      <w:r w:rsidR="005E3A10">
        <w:rPr>
          <w:rFonts w:ascii="Calibri" w:hAnsi="Calibri" w:cs="Calibri"/>
        </w:rPr>
        <w:t>хотелки</w:t>
      </w:r>
      <w:proofErr w:type="spellEnd"/>
      <w:r w:rsidR="005E3A10">
        <w:rPr>
          <w:rFonts w:ascii="Calibri" w:hAnsi="Calibri" w:cs="Calibri"/>
        </w:rPr>
        <w:t xml:space="preserve"> чере</w:t>
      </w:r>
      <w:r w:rsidR="00EE5A3A">
        <w:rPr>
          <w:rFonts w:ascii="Calibri" w:hAnsi="Calibri" w:cs="Calibri"/>
        </w:rPr>
        <w:t>з макеты.</w:t>
      </w:r>
      <w:r w:rsidR="00172033">
        <w:rPr>
          <w:rFonts w:ascii="Calibri" w:hAnsi="Calibri" w:cs="Calibri"/>
        </w:rPr>
        <w:t xml:space="preserve"> Не забывайте, что все серьезные действия в приложении должны сопровождаться вопросами к пользователю. </w:t>
      </w:r>
    </w:p>
    <w:p w14:paraId="3CCD09AF" w14:textId="155B5344" w:rsidR="0011706B" w:rsidRDefault="0011706B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Хотим заметить, что наш заказчик немного разбирается в разработке и он не позволит, чтобы Вы использовали </w:t>
      </w:r>
      <w:r w:rsidR="001F0E1D">
        <w:rPr>
          <w:rFonts w:ascii="Calibri" w:hAnsi="Calibri" w:cs="Calibri"/>
        </w:rPr>
        <w:t xml:space="preserve">скриншоты макетов вместо реализованного </w:t>
      </w:r>
      <w:r w:rsidR="00E86A49">
        <w:rPr>
          <w:rFonts w:ascii="Calibri" w:hAnsi="Calibri" w:cs="Calibri"/>
        </w:rPr>
        <w:t>функционала</w:t>
      </w:r>
      <w:r w:rsidR="001F0E1D">
        <w:rPr>
          <w:rFonts w:ascii="Calibri" w:hAnsi="Calibri" w:cs="Calibri"/>
        </w:rPr>
        <w:t xml:space="preserve">. </w:t>
      </w:r>
    </w:p>
    <w:p w14:paraId="747A339B" w14:textId="0686AF9D" w:rsidR="001029BE" w:rsidRPr="005F61E3" w:rsidRDefault="001029BE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данные Вы можете найти на сайте</w:t>
      </w:r>
      <w:r w:rsidR="005F61E3" w:rsidRPr="005F61E3">
        <w:rPr>
          <w:rFonts w:ascii="Calibri" w:hAnsi="Calibri" w:cs="Calibri"/>
        </w:rPr>
        <w:t xml:space="preserve"> </w:t>
      </w:r>
      <w:r w:rsidR="005F61E3">
        <w:rPr>
          <w:rFonts w:ascii="Calibri" w:hAnsi="Calibri" w:cs="Calibri"/>
          <w:lang w:val="en-US"/>
        </w:rPr>
        <w:t>mad</w:t>
      </w:r>
      <w:r w:rsidR="005F61E3" w:rsidRPr="005F61E3">
        <w:rPr>
          <w:rFonts w:ascii="Calibri" w:hAnsi="Calibri" w:cs="Calibri"/>
        </w:rPr>
        <w:t>2019.</w:t>
      </w:r>
      <w:r w:rsidR="005F61E3">
        <w:rPr>
          <w:rFonts w:ascii="Calibri" w:hAnsi="Calibri" w:cs="Calibri"/>
          <w:lang w:val="en-US"/>
        </w:rPr>
        <w:t>hakta</w:t>
      </w:r>
      <w:r w:rsidR="005F61E3" w:rsidRPr="005F61E3">
        <w:rPr>
          <w:rFonts w:ascii="Calibri" w:hAnsi="Calibri" w:cs="Calibri"/>
        </w:rPr>
        <w:t>.</w:t>
      </w:r>
      <w:r w:rsidR="005F61E3">
        <w:rPr>
          <w:rFonts w:ascii="Calibri" w:hAnsi="Calibri" w:cs="Calibri"/>
          <w:lang w:val="en-US"/>
        </w:rPr>
        <w:t>pro</w:t>
      </w:r>
    </w:p>
    <w:p w14:paraId="676986C6" w14:textId="772164DB" w:rsidR="005B20F4" w:rsidRPr="00F40633" w:rsidRDefault="00F40633" w:rsidP="005B20F4">
      <w:r>
        <w:t xml:space="preserve">Документация к </w:t>
      </w:r>
      <w:r>
        <w:rPr>
          <w:lang w:val="en-US"/>
        </w:rPr>
        <w:t>API</w:t>
      </w:r>
      <w:r w:rsidR="005B20F4" w:rsidRPr="00F40633">
        <w:t xml:space="preserve">: </w:t>
      </w:r>
      <w:r w:rsidR="005B20F4">
        <w:rPr>
          <w:lang w:val="en-GB"/>
        </w:rPr>
        <w:t>mad</w:t>
      </w:r>
      <w:r w:rsidR="005B20F4" w:rsidRPr="00F40633">
        <w:t>2019.</w:t>
      </w:r>
      <w:proofErr w:type="spellStart"/>
      <w:r w:rsidR="005B20F4">
        <w:rPr>
          <w:lang w:val="en-GB"/>
        </w:rPr>
        <w:t>hakta</w:t>
      </w:r>
      <w:proofErr w:type="spellEnd"/>
      <w:r w:rsidR="005B20F4" w:rsidRPr="00F40633">
        <w:t>.</w:t>
      </w:r>
      <w:r w:rsidR="005B20F4">
        <w:rPr>
          <w:lang w:val="en-GB"/>
        </w:rPr>
        <w:t>pro</w:t>
      </w:r>
      <w:r w:rsidR="005B20F4" w:rsidRPr="00F40633">
        <w:t>/</w:t>
      </w:r>
      <w:proofErr w:type="spellStart"/>
      <w:r w:rsidR="005B20F4">
        <w:rPr>
          <w:lang w:val="en-GB"/>
        </w:rPr>
        <w:t>api</w:t>
      </w:r>
      <w:proofErr w:type="spellEnd"/>
    </w:p>
    <w:p w14:paraId="7A92ED68" w14:textId="77777777" w:rsidR="003251F0" w:rsidRPr="00F40633" w:rsidRDefault="003251F0" w:rsidP="003251F0"/>
    <w:p w14:paraId="7554D15B" w14:textId="77777777" w:rsidR="00950F52" w:rsidRPr="00950F52" w:rsidRDefault="00950F52" w:rsidP="005B20F4"/>
    <w:p w14:paraId="5D490020" w14:textId="77777777" w:rsidR="00950F52" w:rsidRPr="00950F52" w:rsidRDefault="00950F52" w:rsidP="003251F0"/>
    <w:p w14:paraId="251C072C" w14:textId="62ED98B3" w:rsidR="003251F0" w:rsidRDefault="00827143" w:rsidP="003251F0">
      <w:pPr>
        <w:pStyle w:val="2"/>
      </w:pPr>
      <w:r>
        <w:t>Уголовные дела</w:t>
      </w:r>
    </w:p>
    <w:p w14:paraId="217AA734" w14:textId="0BBC5CEE" w:rsidR="003629DC" w:rsidRDefault="00827143" w:rsidP="00C80970">
      <w:r>
        <w:t>Вашей задачей является разработать раздел для управления уголовными делами</w:t>
      </w:r>
      <w:r w:rsidR="00042532">
        <w:t xml:space="preserve">. Список существующих дел можно получить на сервере. </w:t>
      </w:r>
    </w:p>
    <w:p w14:paraId="5445C969" w14:textId="344F8F3A" w:rsidR="00C80970" w:rsidRPr="00FB0822" w:rsidRDefault="00C80970" w:rsidP="00C80970">
      <w:r>
        <w:t xml:space="preserve">На экране списка дел должны присутствовать </w:t>
      </w:r>
      <w:r w:rsidR="00FB0822">
        <w:t>умный фильтр, который работает в три шага</w:t>
      </w:r>
      <w:r w:rsidR="00FB0822" w:rsidRPr="00FB0822">
        <w:t>:</w:t>
      </w:r>
    </w:p>
    <w:p w14:paraId="6B3671FE" w14:textId="69F3C96B" w:rsidR="00FB0822" w:rsidRDefault="00FB0822" w:rsidP="00FB0822">
      <w:pPr>
        <w:pStyle w:val="a9"/>
        <w:numPr>
          <w:ilvl w:val="0"/>
          <w:numId w:val="3"/>
        </w:numPr>
      </w:pPr>
      <w:r>
        <w:t>Выбирается категория объекта фильтрации (</w:t>
      </w:r>
      <w:r w:rsidR="00CA7E5E">
        <w:t>детектив, дата)</w:t>
      </w:r>
    </w:p>
    <w:p w14:paraId="7F49CC12" w14:textId="75C3D3BC" w:rsidR="0051453E" w:rsidRDefault="0051453E" w:rsidP="00FB0822">
      <w:pPr>
        <w:pStyle w:val="a9"/>
        <w:numPr>
          <w:ilvl w:val="0"/>
          <w:numId w:val="3"/>
        </w:numPr>
      </w:pPr>
      <w:r>
        <w:t>Выбирается значение для фильтраци</w:t>
      </w:r>
      <w:r w:rsidR="002D36BF">
        <w:t>и</w:t>
      </w:r>
      <w:r w:rsidR="008870FF">
        <w:t xml:space="preserve"> (все или конкретный элемент)</w:t>
      </w:r>
    </w:p>
    <w:p w14:paraId="5A022778" w14:textId="68A1DD13" w:rsidR="002D36BF" w:rsidRDefault="002D36BF" w:rsidP="00FB0822">
      <w:pPr>
        <w:pStyle w:val="a9"/>
        <w:numPr>
          <w:ilvl w:val="0"/>
          <w:numId w:val="3"/>
        </w:numPr>
      </w:pPr>
      <w:r>
        <w:t>Выбирается сортировка данных (по возрастанию/по убыванию)</w:t>
      </w:r>
      <w:r w:rsidR="008870FF">
        <w:t>. При выборе значения «все» во втором шаге, сортировка данных должна исчезнуть</w:t>
      </w:r>
    </w:p>
    <w:p w14:paraId="0036E789" w14:textId="0D2C58DC" w:rsidR="00DA6B95" w:rsidRDefault="000854F3" w:rsidP="00DA6B95">
      <w:r>
        <w:t xml:space="preserve">Значения элементов фильтра должны выбираться с помощью выпадающего элемента, который «толкает» следующие элементы. Фильтр </w:t>
      </w:r>
      <w:r w:rsidR="00DA6B95">
        <w:t xml:space="preserve">должен находиться в верхней части списка и прокручиваться вместе со списком. </w:t>
      </w:r>
    </w:p>
    <w:p w14:paraId="7959A232" w14:textId="16AD14E8" w:rsidR="00DE422E" w:rsidRDefault="00DE422E" w:rsidP="00DA6B95">
      <w:r>
        <w:t>Под фильтрами вы должны указывать найденное количество значений по фильтрации.</w:t>
      </w:r>
    </w:p>
    <w:p w14:paraId="0907CB59" w14:textId="3C65CD34" w:rsidR="009E4754" w:rsidRDefault="009E4754" w:rsidP="00DA6B95">
      <w:r>
        <w:t xml:space="preserve">Список дел представляет из себя </w:t>
      </w:r>
      <w:r w:rsidR="00673F35">
        <w:t>набор номера дела и даты.</w:t>
      </w:r>
      <w:bookmarkStart w:id="0" w:name="_GoBack"/>
      <w:bookmarkEnd w:id="0"/>
    </w:p>
    <w:p w14:paraId="287E0D40" w14:textId="072A4FB6" w:rsidR="003500C5" w:rsidRDefault="003500C5" w:rsidP="00DA6B95">
      <w:r>
        <w:t xml:space="preserve">Кроме этого, вы должны реализовать экраны по </w:t>
      </w:r>
      <w:r w:rsidR="00F32D59">
        <w:t>добавлению</w:t>
      </w:r>
      <w:r>
        <w:t xml:space="preserve"> дел с отправкой данных на сервер.</w:t>
      </w:r>
      <w:r w:rsidR="00226176">
        <w:t xml:space="preserve"> Описание у дела может иметь максимальную длину в 255 символов.</w:t>
      </w:r>
    </w:p>
    <w:p w14:paraId="7D40BAD3" w14:textId="210E067A" w:rsidR="0087472A" w:rsidRPr="004F6277" w:rsidRDefault="0087472A" w:rsidP="00DA6B95">
      <w:r>
        <w:t>Список дел должен обновляться с помощью эффекта «</w:t>
      </w:r>
      <w:r>
        <w:rPr>
          <w:lang w:val="en-US"/>
        </w:rPr>
        <w:t>pull</w:t>
      </w:r>
      <w:r w:rsidRPr="0087472A">
        <w:t xml:space="preserve"> </w:t>
      </w:r>
      <w:r>
        <w:rPr>
          <w:lang w:val="en-US"/>
        </w:rPr>
        <w:t>to</w:t>
      </w:r>
      <w:r w:rsidRPr="0087472A">
        <w:t xml:space="preserve"> </w:t>
      </w:r>
      <w:r>
        <w:rPr>
          <w:lang w:val="en-US"/>
        </w:rPr>
        <w:t>refresh</w:t>
      </w:r>
      <w:r>
        <w:t xml:space="preserve">». </w:t>
      </w:r>
    </w:p>
    <w:p w14:paraId="52E5A448" w14:textId="77777777" w:rsidR="008870FF" w:rsidRDefault="008870FF" w:rsidP="00DA6B95"/>
    <w:p w14:paraId="28012DCC" w14:textId="5046C0C0" w:rsidR="003500C5" w:rsidRDefault="003500C5" w:rsidP="00DA6B95"/>
    <w:p w14:paraId="455D7731" w14:textId="55390CB4" w:rsidR="003500C5" w:rsidRDefault="003500C5" w:rsidP="00C07BAE">
      <w:pPr>
        <w:pStyle w:val="2"/>
      </w:pPr>
      <w:r>
        <w:t>Улики</w:t>
      </w:r>
    </w:p>
    <w:p w14:paraId="08A9432A" w14:textId="113263BD" w:rsidR="003500C5" w:rsidRDefault="003500C5" w:rsidP="00DA6B95">
      <w:r>
        <w:t xml:space="preserve">При расследования каждого дела, могут появляться улики.  </w:t>
      </w:r>
      <w:r w:rsidR="00C07BAE">
        <w:t xml:space="preserve">Вам необходимо реализовать возможность просмотра и добавления улик. </w:t>
      </w:r>
      <w:r w:rsidR="00226176">
        <w:t>Список улик должен быть реализован в виде списка выпадающих элементов.</w:t>
      </w:r>
      <w:r w:rsidR="000734F7">
        <w:t xml:space="preserve"> Новые или измененные улики должны добавляться на сервер.</w:t>
      </w:r>
    </w:p>
    <w:p w14:paraId="5529042E" w14:textId="21922D3B" w:rsidR="00C84D7E" w:rsidRDefault="00C84D7E" w:rsidP="00DA6B95"/>
    <w:p w14:paraId="7FDE0613" w14:textId="20787CB8" w:rsidR="00C84D7E" w:rsidRPr="00673F35" w:rsidRDefault="00AE68C0" w:rsidP="00AE68C0">
      <w:pPr>
        <w:pStyle w:val="2"/>
      </w:pPr>
      <w:r>
        <w:t>Фотографии дела</w:t>
      </w:r>
    </w:p>
    <w:p w14:paraId="1D8B89A6" w14:textId="1EC220A1" w:rsidR="00DE422E" w:rsidRPr="00DE4C3A" w:rsidRDefault="00DE4C3A" w:rsidP="00DA6B95">
      <w:r>
        <w:t>У каждого дела могут быть прикрепленные фотографии. Вам необходимо реализовать показ плитки из фотографий конкретного дела. Добавление и детальный просмотр должен будет реализован позднее.</w:t>
      </w:r>
    </w:p>
    <w:sectPr w:rsidR="00DE422E" w:rsidRPr="00DE4C3A" w:rsidSect="00824052">
      <w:headerReference w:type="default" r:id="rId7"/>
      <w:footerReference w:type="default" r:id="rId8"/>
      <w:pgSz w:w="11900" w:h="16840"/>
      <w:pgMar w:top="2268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FA143" w14:textId="77777777" w:rsidR="008B7698" w:rsidRDefault="008B7698" w:rsidP="003251F0">
      <w:r>
        <w:separator/>
      </w:r>
    </w:p>
  </w:endnote>
  <w:endnote w:type="continuationSeparator" w:id="0">
    <w:p w14:paraId="5EADD103" w14:textId="77777777" w:rsidR="008B7698" w:rsidRDefault="008B7698" w:rsidP="0032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krobat">
    <w:panose1 w:val="00000600000000000000"/>
    <w:charset w:val="00"/>
    <w:family w:val="auto"/>
    <w:notTrueType/>
    <w:pitch w:val="variable"/>
    <w:sig w:usb0="00000207" w:usb1="00000000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7764" w14:textId="77777777" w:rsidR="00824052" w:rsidRDefault="009E29FE" w:rsidP="00824052">
    <w:pPr>
      <w:pStyle w:val="a5"/>
      <w:tabs>
        <w:tab w:val="clear" w:pos="4677"/>
        <w:tab w:val="clear" w:pos="9355"/>
        <w:tab w:val="left" w:pos="109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EE1EA13" wp14:editId="2BDDB2DF">
          <wp:simplePos x="0" y="0"/>
          <wp:positionH relativeFrom="column">
            <wp:posOffset>4814751</wp:posOffset>
          </wp:positionH>
          <wp:positionV relativeFrom="paragraph">
            <wp:posOffset>0</wp:posOffset>
          </wp:positionV>
          <wp:extent cx="911381" cy="392400"/>
          <wp:effectExtent l="0" t="0" r="3175" b="190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хакта лого4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81" cy="392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85C45" w14:textId="77777777" w:rsidR="008B7698" w:rsidRDefault="008B7698" w:rsidP="003251F0">
      <w:r>
        <w:separator/>
      </w:r>
    </w:p>
  </w:footnote>
  <w:footnote w:type="continuationSeparator" w:id="0">
    <w:p w14:paraId="1C296012" w14:textId="77777777" w:rsidR="008B7698" w:rsidRDefault="008B7698" w:rsidP="0032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82E6" w14:textId="77777777" w:rsidR="00824052" w:rsidRPr="003251F0" w:rsidRDefault="003251F0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Разработка мобильных приложений</w:t>
    </w:r>
  </w:p>
  <w:p w14:paraId="5FA95811" w14:textId="77777777" w:rsidR="00824052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 xml:space="preserve">Финал </w:t>
    </w:r>
    <w:r>
      <w:rPr>
        <w:color w:val="17479E"/>
      </w:rPr>
      <w:t>VII</w:t>
    </w:r>
    <w:r w:rsidRPr="00B57C3F">
      <w:rPr>
        <w:color w:val="17479E"/>
        <w:lang w:val="ru-RU"/>
      </w:rPr>
      <w:t xml:space="preserve"> </w:t>
    </w:r>
    <w:r>
      <w:rPr>
        <w:color w:val="17479E"/>
        <w:lang w:val="ru-RU"/>
      </w:rPr>
      <w:t xml:space="preserve">Национального чемпионата </w:t>
    </w:r>
  </w:p>
  <w:p w14:paraId="7EA46BF3" w14:textId="77777777" w:rsidR="00824052" w:rsidRPr="00B57C3F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«Молодые профессионалы (Ворлдскиллс Россия)»</w:t>
    </w:r>
  </w:p>
  <w:p w14:paraId="04CE3913" w14:textId="77777777" w:rsidR="00824052" w:rsidRDefault="009E29FE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7F7E725" wp14:editId="2C6B63D7">
          <wp:simplePos x="0" y="0"/>
          <wp:positionH relativeFrom="page">
            <wp:posOffset>17780</wp:posOffset>
          </wp:positionH>
          <wp:positionV relativeFrom="page">
            <wp:posOffset>2857</wp:posOffset>
          </wp:positionV>
          <wp:extent cx="6926400" cy="1897200"/>
          <wp:effectExtent l="0" t="0" r="0" b="0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38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642"/>
                  <a:stretch/>
                </pic:blipFill>
                <pic:spPr bwMode="auto">
                  <a:xfrm>
                    <a:off x="0" y="0"/>
                    <a:ext cx="6926400" cy="189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C2D56"/>
    <w:multiLevelType w:val="hybridMultilevel"/>
    <w:tmpl w:val="13E24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30CEC"/>
    <w:multiLevelType w:val="hybridMultilevel"/>
    <w:tmpl w:val="B01829D0"/>
    <w:lvl w:ilvl="0" w:tplc="F8EE8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B153C"/>
    <w:multiLevelType w:val="hybridMultilevel"/>
    <w:tmpl w:val="1E224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F0"/>
    <w:rsid w:val="00007F3D"/>
    <w:rsid w:val="00013CF8"/>
    <w:rsid w:val="00034044"/>
    <w:rsid w:val="00042532"/>
    <w:rsid w:val="000734F7"/>
    <w:rsid w:val="00073EF0"/>
    <w:rsid w:val="000854F3"/>
    <w:rsid w:val="000A2D7E"/>
    <w:rsid w:val="000A74D3"/>
    <w:rsid w:val="000B59E4"/>
    <w:rsid w:val="001029BE"/>
    <w:rsid w:val="00106FDA"/>
    <w:rsid w:val="0011706B"/>
    <w:rsid w:val="00172033"/>
    <w:rsid w:val="001E0597"/>
    <w:rsid w:val="001F0E1D"/>
    <w:rsid w:val="001F2C37"/>
    <w:rsid w:val="001F322D"/>
    <w:rsid w:val="00212588"/>
    <w:rsid w:val="00224386"/>
    <w:rsid w:val="00226176"/>
    <w:rsid w:val="00270F19"/>
    <w:rsid w:val="002C4ACB"/>
    <w:rsid w:val="002D36BF"/>
    <w:rsid w:val="00315176"/>
    <w:rsid w:val="003251F0"/>
    <w:rsid w:val="00342364"/>
    <w:rsid w:val="003500C5"/>
    <w:rsid w:val="003629DC"/>
    <w:rsid w:val="003B50F7"/>
    <w:rsid w:val="003D5CC4"/>
    <w:rsid w:val="00414AF7"/>
    <w:rsid w:val="004414C9"/>
    <w:rsid w:val="00452F81"/>
    <w:rsid w:val="004C087C"/>
    <w:rsid w:val="004E765A"/>
    <w:rsid w:val="004F6277"/>
    <w:rsid w:val="0051453E"/>
    <w:rsid w:val="00555B2D"/>
    <w:rsid w:val="00573735"/>
    <w:rsid w:val="005B20F4"/>
    <w:rsid w:val="005C457F"/>
    <w:rsid w:val="005E3A10"/>
    <w:rsid w:val="005E633E"/>
    <w:rsid w:val="005F61E3"/>
    <w:rsid w:val="00611CCB"/>
    <w:rsid w:val="00641C60"/>
    <w:rsid w:val="00653E6E"/>
    <w:rsid w:val="00656A8D"/>
    <w:rsid w:val="00661C40"/>
    <w:rsid w:val="00673F35"/>
    <w:rsid w:val="00680408"/>
    <w:rsid w:val="006B3558"/>
    <w:rsid w:val="006E525C"/>
    <w:rsid w:val="007141E3"/>
    <w:rsid w:val="00775849"/>
    <w:rsid w:val="007B5FD1"/>
    <w:rsid w:val="007D7AFA"/>
    <w:rsid w:val="007E2961"/>
    <w:rsid w:val="007E6108"/>
    <w:rsid w:val="007F3913"/>
    <w:rsid w:val="007F4157"/>
    <w:rsid w:val="007F49FB"/>
    <w:rsid w:val="00827143"/>
    <w:rsid w:val="00831F70"/>
    <w:rsid w:val="00834224"/>
    <w:rsid w:val="0087472A"/>
    <w:rsid w:val="008870FF"/>
    <w:rsid w:val="008B7698"/>
    <w:rsid w:val="008E659A"/>
    <w:rsid w:val="00930003"/>
    <w:rsid w:val="00950F52"/>
    <w:rsid w:val="009703A7"/>
    <w:rsid w:val="009E29FE"/>
    <w:rsid w:val="009E4754"/>
    <w:rsid w:val="009F1600"/>
    <w:rsid w:val="009F4264"/>
    <w:rsid w:val="00A0300B"/>
    <w:rsid w:val="00A57903"/>
    <w:rsid w:val="00A579E5"/>
    <w:rsid w:val="00AA2170"/>
    <w:rsid w:val="00AE68C0"/>
    <w:rsid w:val="00B1391E"/>
    <w:rsid w:val="00BE1F28"/>
    <w:rsid w:val="00BF1510"/>
    <w:rsid w:val="00C02C31"/>
    <w:rsid w:val="00C0670E"/>
    <w:rsid w:val="00C07BAE"/>
    <w:rsid w:val="00C11336"/>
    <w:rsid w:val="00C127E8"/>
    <w:rsid w:val="00C31119"/>
    <w:rsid w:val="00C32C57"/>
    <w:rsid w:val="00C541D0"/>
    <w:rsid w:val="00C80970"/>
    <w:rsid w:val="00C832BE"/>
    <w:rsid w:val="00C84D7E"/>
    <w:rsid w:val="00CA7E5E"/>
    <w:rsid w:val="00CE747C"/>
    <w:rsid w:val="00D33F08"/>
    <w:rsid w:val="00D3775A"/>
    <w:rsid w:val="00DA6B95"/>
    <w:rsid w:val="00DB6A59"/>
    <w:rsid w:val="00DE422E"/>
    <w:rsid w:val="00DE4C3A"/>
    <w:rsid w:val="00E5724B"/>
    <w:rsid w:val="00E70CD2"/>
    <w:rsid w:val="00E84A17"/>
    <w:rsid w:val="00E86A49"/>
    <w:rsid w:val="00EC5ED1"/>
    <w:rsid w:val="00EE5A3A"/>
    <w:rsid w:val="00F32D59"/>
    <w:rsid w:val="00F40633"/>
    <w:rsid w:val="00F40D28"/>
    <w:rsid w:val="00F74641"/>
    <w:rsid w:val="00FB0822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64CA"/>
  <w15:chartTrackingRefBased/>
  <w15:docId w15:val="{FF770372-6B5B-8747-9D9A-F6FBA9D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1F0"/>
  </w:style>
  <w:style w:type="paragraph" w:styleId="1">
    <w:name w:val="heading 1"/>
    <w:basedOn w:val="a"/>
    <w:next w:val="a"/>
    <w:link w:val="10"/>
    <w:uiPriority w:val="9"/>
    <w:qFormat/>
    <w:rsid w:val="003251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5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51F0"/>
  </w:style>
  <w:style w:type="paragraph" w:styleId="a5">
    <w:name w:val="footer"/>
    <w:basedOn w:val="a"/>
    <w:link w:val="a6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51F0"/>
  </w:style>
  <w:style w:type="paragraph" w:customStyle="1" w:styleId="a7">
    <w:name w:val="Верхний колонтитул КЗ"/>
    <w:basedOn w:val="a8"/>
    <w:qFormat/>
    <w:rsid w:val="003251F0"/>
    <w:rPr>
      <w:rFonts w:ascii="Akrobat" w:hAnsi="Akrobat"/>
      <w:sz w:val="22"/>
      <w:szCs w:val="22"/>
      <w:lang w:val="en-US"/>
    </w:rPr>
  </w:style>
  <w:style w:type="paragraph" w:styleId="a9">
    <w:name w:val="List Paragraph"/>
    <w:basedOn w:val="a"/>
    <w:uiPriority w:val="34"/>
    <w:qFormat/>
    <w:rsid w:val="003251F0"/>
    <w:pPr>
      <w:ind w:left="720"/>
      <w:contextualSpacing/>
    </w:pPr>
  </w:style>
  <w:style w:type="paragraph" w:styleId="a8">
    <w:name w:val="No Spacing"/>
    <w:uiPriority w:val="1"/>
    <w:qFormat/>
    <w:rsid w:val="0032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Sabitov</dc:creator>
  <cp:keywords/>
  <dc:description/>
  <cp:lastModifiedBy>Emil Sabitov</cp:lastModifiedBy>
  <cp:revision>27</cp:revision>
  <cp:lastPrinted>2019-05-22T05:18:00Z</cp:lastPrinted>
  <dcterms:created xsi:type="dcterms:W3CDTF">2019-05-22T03:32:00Z</dcterms:created>
  <dcterms:modified xsi:type="dcterms:W3CDTF">2019-05-22T05:18:00Z</dcterms:modified>
</cp:coreProperties>
</file>